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8FF6">
      <w:pPr>
        <w:widowControl/>
        <w:spacing w:line="560" w:lineRule="exact"/>
        <w:ind w:right="30"/>
        <w:jc w:val="left"/>
        <w:rPr>
          <w:rFonts w:hint="eastAsia" w:ascii="方正小标宋_GBK" w:hAnsi="Calibri" w:eastAsia="方正小标宋_GBK" w:cs="Times New Roman"/>
          <w:sz w:val="13"/>
          <w:szCs w:val="13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方正小标宋_GBK" w:hAnsi="Calibri" w:eastAsia="方正小标宋_GBK" w:cs="Times New Roman"/>
          <w:sz w:val="32"/>
          <w:szCs w:val="32"/>
        </w:rPr>
        <w:t xml:space="preserve">  </w:t>
      </w:r>
    </w:p>
    <w:p w14:paraId="5F9EC737">
      <w:pPr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河南农业大学文法学院硕士研究生复试综合素质考察表</w:t>
      </w:r>
    </w:p>
    <w:p w14:paraId="65CED8E8">
      <w:pPr>
        <w:spacing w:line="240" w:lineRule="exac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60"/>
        <w:gridCol w:w="900"/>
        <w:gridCol w:w="726"/>
        <w:gridCol w:w="1065"/>
        <w:gridCol w:w="909"/>
        <w:gridCol w:w="180"/>
        <w:gridCol w:w="720"/>
        <w:gridCol w:w="1952"/>
      </w:tblGrid>
      <w:tr w14:paraId="633A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noWrap w:val="0"/>
            <w:vAlign w:val="center"/>
          </w:tcPr>
          <w:p w14:paraId="0C528A2D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2DD52C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9E37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 w14:paraId="4B7138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48F24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D1ED8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7C5A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1952" w:type="dxa"/>
            <w:noWrap w:val="0"/>
            <w:vAlign w:val="center"/>
          </w:tcPr>
          <w:p w14:paraId="13B728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8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01690247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曾用名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C090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202C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726" w:type="dxa"/>
            <w:noWrap w:val="0"/>
            <w:vAlign w:val="center"/>
          </w:tcPr>
          <w:p w14:paraId="5079DA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E67E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72389B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4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299FE9C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</w:t>
            </w:r>
          </w:p>
          <w:p w14:paraId="6751531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面貌</w:t>
            </w:r>
          </w:p>
        </w:tc>
        <w:tc>
          <w:tcPr>
            <w:tcW w:w="900" w:type="dxa"/>
            <w:noWrap w:val="0"/>
            <w:vAlign w:val="center"/>
          </w:tcPr>
          <w:p w14:paraId="5B287F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8BEC83"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81C66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314CC6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</w:t>
            </w:r>
          </w:p>
          <w:p w14:paraId="00C678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1952" w:type="dxa"/>
            <w:noWrap w:val="0"/>
            <w:vAlign w:val="center"/>
          </w:tcPr>
          <w:p w14:paraId="32A13D1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4C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8" w:type="dxa"/>
            <w:gridSpan w:val="4"/>
            <w:noWrap w:val="0"/>
            <w:vAlign w:val="center"/>
          </w:tcPr>
          <w:p w14:paraId="1845D30F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受过何种奖励或处分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0A6A5E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A3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8" w:type="dxa"/>
            <w:gridSpan w:val="4"/>
            <w:noWrap w:val="0"/>
            <w:vAlign w:val="center"/>
          </w:tcPr>
          <w:p w14:paraId="1F5FDB61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是否担任过学生干部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17DA03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7EC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88" w:type="dxa"/>
            <w:gridSpan w:val="4"/>
            <w:noWrap w:val="0"/>
            <w:vAlign w:val="center"/>
          </w:tcPr>
          <w:p w14:paraId="025FBEC9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有何特长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3CA42C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A9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8540" w:type="dxa"/>
            <w:gridSpan w:val="10"/>
            <w:noWrap w:val="0"/>
            <w:vAlign w:val="top"/>
          </w:tcPr>
          <w:p w14:paraId="5931240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思想政治考核评语：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（思想政治考核主要是考核考生本人的现实表现，内容应当包括考生的政治态度、思想表现、道德品质、遵纪守法、诚实守信、有无宗教信仰、是否参与或支持法轮功等邪教组织活动情况、有无需要说明的其他问题等方面。）</w:t>
            </w:r>
          </w:p>
          <w:p w14:paraId="0C5DC70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AA5B35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FCC365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E7B242A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CA3F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</w:t>
            </w:r>
          </w:p>
        </w:tc>
      </w:tr>
      <w:tr w14:paraId="045F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8540" w:type="dxa"/>
            <w:gridSpan w:val="10"/>
            <w:noWrap w:val="0"/>
            <w:vAlign w:val="top"/>
          </w:tcPr>
          <w:p w14:paraId="719EC58B">
            <w:pP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综合文化素质考核评语：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综合文化素质考核主要对考生过往参加美育、体育、劳动教育情况的过程性考核。）</w:t>
            </w:r>
          </w:p>
          <w:p w14:paraId="50C2F4D6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4C765E6">
            <w:pPr>
              <w:bidi w:val="0"/>
              <w:rPr>
                <w:rFonts w:hint="eastAsia"/>
                <w:lang w:val="en-US" w:eastAsia="zh-CN"/>
              </w:rPr>
            </w:pPr>
          </w:p>
          <w:p w14:paraId="69065F96">
            <w:pPr>
              <w:tabs>
                <w:tab w:val="left" w:pos="148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57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540" w:type="dxa"/>
            <w:gridSpan w:val="10"/>
            <w:noWrap w:val="0"/>
            <w:vAlign w:val="center"/>
          </w:tcPr>
          <w:p w14:paraId="79796226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所在党组织政审意见：</w:t>
            </w:r>
          </w:p>
          <w:p w14:paraId="1921F91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1965A85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7971AFE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负责人签字：            单位党委加盖公章</w:t>
            </w:r>
          </w:p>
          <w:p w14:paraId="6AFFB3C0">
            <w:pPr>
              <w:ind w:firstLine="2940" w:firstLineChars="14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9E15FA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年    月     日</w:t>
            </w:r>
          </w:p>
        </w:tc>
      </w:tr>
    </w:tbl>
    <w:p w14:paraId="4E6A0C42"/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A09B9"/>
    <w:rsid w:val="143A6CDD"/>
    <w:rsid w:val="214370F7"/>
    <w:rsid w:val="2A4C19E5"/>
    <w:rsid w:val="4D671BE9"/>
    <w:rsid w:val="52B835E4"/>
    <w:rsid w:val="54DA09B9"/>
    <w:rsid w:val="574D23FA"/>
    <w:rsid w:val="73B57063"/>
    <w:rsid w:val="798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1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2025-03-27T04:34:00Z</dcterms:created>
  <dc:creator>糖果味的初夏。</dc:creator>
  <cp:lastModifiedBy>鲁紫涵</cp:lastModifiedBy>
  <dcterms:modified xsi:type="dcterms:W3CDTF">2026-04-02T09:07:05Z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852C59BE544C4662B40AE9DA3597BE41_13</vt:lpwstr>
  </property>
  <property fmtid="{D5CDD505-2E9C-101B-9397-08002B2CF9AE}" pid="4" name="KSOTemplateDocerSaveRecord">
    <vt:lpwstr>eyJoZGlkIjoiMDMzNDBjZDlkZThlYjMwNjI5Y2M5ZWE1ZDZkMDRmYzMiLCJ1c2VySWQiOiIzOTU4NzA1NzYifQ==</vt:lpwstr>
  </property>
</Properties>
</file>